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11003"/>
      </w:tblGrid>
      <w:tr w:rsidR="00297D12" w14:paraId="65D103D8" w14:textId="77777777" w:rsidTr="001C5566">
        <w:tc>
          <w:tcPr>
            <w:tcW w:w="15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5678517" w14:textId="77777777" w:rsidR="00297D12" w:rsidRPr="00297D12" w:rsidRDefault="00D9124D" w:rsidP="00272D78">
            <w:pPr>
              <w:pStyle w:val="Tabletext"/>
            </w:pPr>
            <w:r w:rsidRPr="00297D12">
              <w:t>1.</w:t>
            </w:r>
            <w:r>
              <w:t xml:space="preserve"> </w:t>
            </w:r>
            <w:r w:rsidR="00297D12" w:rsidRPr="00297D12">
              <w:t>Holder of WHVI/Authority and all persons applying portable earths / rail connections shall have a copy of this Schedule.</w:t>
            </w:r>
          </w:p>
          <w:p w14:paraId="7F69A249" w14:textId="77777777" w:rsidR="00297D12" w:rsidRPr="00297D12" w:rsidRDefault="00297D12" w:rsidP="00272D78">
            <w:pPr>
              <w:pStyle w:val="Tabletext"/>
            </w:pPr>
            <w:r w:rsidRPr="00297D12">
              <w:t>2. Current relevant Operating Diagrams shall have been read and understood.</w:t>
            </w:r>
          </w:p>
          <w:p w14:paraId="1283D00B" w14:textId="22413084" w:rsidR="00D9124D" w:rsidRPr="00297D12" w:rsidRDefault="00297D12" w:rsidP="00EF3398">
            <w:pPr>
              <w:pStyle w:val="Tabletext"/>
            </w:pPr>
            <w:r w:rsidRPr="00297D12">
              <w:t xml:space="preserve">3. This Schedule shall be attached to the WHVI/Authority (Refer to </w:t>
            </w:r>
            <w:r w:rsidR="00CA2074">
              <w:t>PR D 7</w:t>
            </w:r>
            <w:r w:rsidR="00EF3398">
              <w:t>8202</w:t>
            </w:r>
            <w:r w:rsidRPr="00297D12">
              <w:t xml:space="preserve"> </w:t>
            </w:r>
            <w:r w:rsidR="00CA2074" w:rsidRPr="00EF3398">
              <w:t>Section</w:t>
            </w:r>
            <w:r w:rsidRPr="00EF3398">
              <w:t xml:space="preserve"> </w:t>
            </w:r>
            <w:r w:rsidR="00852CC1">
              <w:t>6</w:t>
            </w:r>
            <w:r w:rsidRPr="00EF3398">
              <w:t xml:space="preserve">.1 </w:t>
            </w:r>
            <w:r w:rsidRPr="00297D12">
              <w:t xml:space="preserve">/ </w:t>
            </w:r>
            <w:r w:rsidR="00CA2074">
              <w:t>PR D 7830</w:t>
            </w:r>
            <w:r w:rsidR="00EF3398">
              <w:t>2</w:t>
            </w:r>
            <w:r w:rsidRPr="00297D12">
              <w:t xml:space="preserve"> </w:t>
            </w:r>
            <w:r w:rsidR="00EF3398">
              <w:t xml:space="preserve">Section </w:t>
            </w:r>
            <w:r w:rsidR="00852CC1">
              <w:t>6</w:t>
            </w:r>
            <w:r w:rsidR="00EF3398">
              <w:t>.1</w:t>
            </w:r>
            <w:r w:rsidRPr="00297D12">
              <w:t>). Make copies of this Schedule if necessary.</w:t>
            </w:r>
          </w:p>
        </w:tc>
      </w:tr>
      <w:tr w:rsidR="001C5566" w14:paraId="0945ECB7" w14:textId="77777777" w:rsidTr="00AA270F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bottom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</w:tblGrid>
            <w:tr w:rsidR="001C5566" w14:paraId="3252CB64" w14:textId="77777777" w:rsidTr="001C5566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8D6B1C" w14:textId="77777777" w:rsidR="001C5566" w:rsidRDefault="001C5566" w:rsidP="00AA270F">
                  <w:pPr>
                    <w:pStyle w:val="Tabletextresponse"/>
                  </w:pPr>
                </w:p>
              </w:tc>
            </w:tr>
            <w:tr w:rsidR="001C5566" w14:paraId="2E9ABB5F" w14:textId="77777777" w:rsidTr="00FE607E">
              <w:tc>
                <w:tcPr>
                  <w:tcW w:w="3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519A57" w14:textId="77777777" w:rsidR="001C5566" w:rsidRDefault="001C5566" w:rsidP="00AA270F">
                  <w:pPr>
                    <w:pStyle w:val="Tabletextfield"/>
                  </w:pPr>
                  <w:r w:rsidRPr="00035EE1">
                    <w:t>WHVI/Authority Number</w:t>
                  </w:r>
                </w:p>
              </w:tc>
            </w:tr>
            <w:tr w:rsidR="001C5566" w14:paraId="4F515B6E" w14:textId="77777777" w:rsidTr="00FE607E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12F518" w14:textId="77777777" w:rsidR="001C5566" w:rsidRDefault="001C5566" w:rsidP="00AA270F">
                  <w:pPr>
                    <w:pStyle w:val="Tabletextresponse"/>
                  </w:pPr>
                </w:p>
              </w:tc>
            </w:tr>
            <w:tr w:rsidR="001C5566" w14:paraId="0D38B5D3" w14:textId="77777777" w:rsidTr="00FE607E">
              <w:tc>
                <w:tcPr>
                  <w:tcW w:w="3856" w:type="dxa"/>
                  <w:tcBorders>
                    <w:top w:val="single" w:sz="4" w:space="0" w:color="auto"/>
                  </w:tcBorders>
                </w:tcPr>
                <w:p w14:paraId="7F2D7043" w14:textId="77777777" w:rsidR="001C5566" w:rsidRDefault="001C5566" w:rsidP="00AA270F">
                  <w:pPr>
                    <w:pStyle w:val="Tabletextfield"/>
                  </w:pPr>
                  <w:r w:rsidRPr="00035EE1">
                    <w:t>For Job</w:t>
                  </w:r>
                </w:p>
              </w:tc>
            </w:tr>
          </w:tbl>
          <w:p w14:paraId="53A42051" w14:textId="77777777" w:rsidR="00035EE1" w:rsidRPr="00297D12" w:rsidRDefault="00035EE1" w:rsidP="00AA270F">
            <w:pPr>
              <w:jc w:val="left"/>
              <w:rPr>
                <w:sz w:val="18"/>
                <w:lang w:val="en-AU"/>
              </w:rPr>
            </w:pPr>
          </w:p>
        </w:tc>
        <w:tc>
          <w:tcPr>
            <w:tcW w:w="1100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A7893E6" w14:textId="77777777" w:rsidR="00D9124D" w:rsidRPr="001C5566" w:rsidRDefault="00D9124D" w:rsidP="00D9124D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Prepared by Authorised Person (Mains) in charge of the WHVI/Authority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8"/>
              <w:gridCol w:w="294"/>
              <w:gridCol w:w="3085"/>
              <w:gridCol w:w="294"/>
              <w:gridCol w:w="1842"/>
            </w:tblGrid>
            <w:tr w:rsidR="00272D78" w14:paraId="4C93D0A7" w14:textId="77777777" w:rsidTr="001C5566">
              <w:tc>
                <w:tcPr>
                  <w:tcW w:w="5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CEBB8A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FD86EF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2E4496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09E616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CCD1A8" w14:textId="77777777" w:rsidR="00D9124D" w:rsidRDefault="00D9124D" w:rsidP="00D9124D">
                  <w:pPr>
                    <w:pStyle w:val="Tabletextresponse"/>
                  </w:pPr>
                </w:p>
              </w:tc>
            </w:tr>
            <w:tr w:rsidR="00272D78" w14:paraId="414DF7E2" w14:textId="77777777" w:rsidTr="005D1819">
              <w:tc>
                <w:tcPr>
                  <w:tcW w:w="5258" w:type="dxa"/>
                  <w:tcBorders>
                    <w:top w:val="single" w:sz="4" w:space="0" w:color="auto"/>
                  </w:tcBorders>
                </w:tcPr>
                <w:p w14:paraId="5DB88077" w14:textId="77777777" w:rsidR="00D9124D" w:rsidRDefault="00D9124D" w:rsidP="00D9124D">
                  <w:pPr>
                    <w:pStyle w:val="Tabletextfield"/>
                  </w:pPr>
                  <w:r>
                    <w:t>Written by</w:t>
                  </w:r>
                </w:p>
              </w:tc>
              <w:tc>
                <w:tcPr>
                  <w:tcW w:w="294" w:type="dxa"/>
                </w:tcPr>
                <w:p w14:paraId="0A254CD2" w14:textId="77777777" w:rsidR="00D9124D" w:rsidRDefault="00D9124D" w:rsidP="00D9124D">
                  <w:pPr>
                    <w:pStyle w:val="Tabletextfield"/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</w:tcBorders>
                </w:tcPr>
                <w:p w14:paraId="5400C3DE" w14:textId="77777777" w:rsidR="00D9124D" w:rsidRDefault="00D9124D" w:rsidP="00D9124D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94" w:type="dxa"/>
                </w:tcPr>
                <w:p w14:paraId="3C67029A" w14:textId="77777777" w:rsidR="00D9124D" w:rsidRDefault="00D9124D" w:rsidP="00D9124D">
                  <w:pPr>
                    <w:pStyle w:val="Tabletextfield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14:paraId="56DB9773" w14:textId="77777777" w:rsidR="00D9124D" w:rsidRDefault="00D9124D" w:rsidP="00D9124D">
                  <w:pPr>
                    <w:pStyle w:val="Tabletextfield"/>
                  </w:pPr>
                  <w:r>
                    <w:t>Date</w:t>
                  </w:r>
                </w:p>
              </w:tc>
            </w:tr>
            <w:tr w:rsidR="00272D78" w14:paraId="6CE2B6A8" w14:textId="77777777" w:rsidTr="001C5566">
              <w:tc>
                <w:tcPr>
                  <w:tcW w:w="5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2B8286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3B3E54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D2C25A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2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76EC7D" w14:textId="77777777" w:rsidR="00D9124D" w:rsidRDefault="00D9124D" w:rsidP="00D9124D">
                  <w:pPr>
                    <w:pStyle w:val="Tabletextresponse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5B1934" w14:textId="77777777" w:rsidR="00D9124D" w:rsidRDefault="00D9124D" w:rsidP="00D9124D">
                  <w:pPr>
                    <w:pStyle w:val="Tabletextresponse"/>
                  </w:pPr>
                </w:p>
              </w:tc>
            </w:tr>
            <w:tr w:rsidR="00272D78" w14:paraId="23559174" w14:textId="77777777" w:rsidTr="005D1819">
              <w:tc>
                <w:tcPr>
                  <w:tcW w:w="5258" w:type="dxa"/>
                  <w:tcBorders>
                    <w:top w:val="single" w:sz="4" w:space="0" w:color="auto"/>
                  </w:tcBorders>
                </w:tcPr>
                <w:p w14:paraId="508648E9" w14:textId="77777777" w:rsidR="00D9124D" w:rsidRDefault="00D9124D" w:rsidP="00D9124D">
                  <w:pPr>
                    <w:pStyle w:val="Tabletextfield"/>
                  </w:pPr>
                  <w:r>
                    <w:t>Checked by</w:t>
                  </w:r>
                </w:p>
              </w:tc>
              <w:tc>
                <w:tcPr>
                  <w:tcW w:w="294" w:type="dxa"/>
                </w:tcPr>
                <w:p w14:paraId="4AA7F27A" w14:textId="77777777" w:rsidR="00D9124D" w:rsidRDefault="00D9124D" w:rsidP="00D9124D">
                  <w:pPr>
                    <w:pStyle w:val="Tabletextfield"/>
                  </w:pPr>
                </w:p>
              </w:tc>
              <w:tc>
                <w:tcPr>
                  <w:tcW w:w="3085" w:type="dxa"/>
                  <w:tcBorders>
                    <w:top w:val="single" w:sz="4" w:space="0" w:color="auto"/>
                  </w:tcBorders>
                </w:tcPr>
                <w:p w14:paraId="280E1860" w14:textId="77777777" w:rsidR="00D9124D" w:rsidRDefault="00D9124D" w:rsidP="00D9124D">
                  <w:pPr>
                    <w:pStyle w:val="Tabletextfield"/>
                  </w:pPr>
                  <w:r>
                    <w:t xml:space="preserve">Signature </w:t>
                  </w:r>
                </w:p>
              </w:tc>
              <w:tc>
                <w:tcPr>
                  <w:tcW w:w="294" w:type="dxa"/>
                </w:tcPr>
                <w:p w14:paraId="3FC9DD7D" w14:textId="77777777" w:rsidR="00D9124D" w:rsidRDefault="00D9124D" w:rsidP="00D9124D">
                  <w:pPr>
                    <w:pStyle w:val="Tabletextfield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14:paraId="3E42CA3E" w14:textId="77777777" w:rsidR="00D9124D" w:rsidRDefault="00D9124D" w:rsidP="00D9124D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24B9DC52" w14:textId="77777777" w:rsidR="00035EE1" w:rsidRPr="00297D12" w:rsidRDefault="00035EE1" w:rsidP="00297D12">
            <w:pPr>
              <w:rPr>
                <w:sz w:val="18"/>
                <w:lang w:val="en-AU"/>
              </w:rPr>
            </w:pPr>
          </w:p>
        </w:tc>
      </w:tr>
    </w:tbl>
    <w:p w14:paraId="5A96E16D" w14:textId="77777777" w:rsidR="001C5566" w:rsidRDefault="001C5566" w:rsidP="001C5566">
      <w:pPr>
        <w:pStyle w:val="Break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7"/>
        <w:gridCol w:w="815"/>
        <w:gridCol w:w="1041"/>
        <w:gridCol w:w="944"/>
        <w:gridCol w:w="1092"/>
        <w:gridCol w:w="1150"/>
        <w:gridCol w:w="1643"/>
        <w:gridCol w:w="1129"/>
        <w:gridCol w:w="714"/>
        <w:gridCol w:w="850"/>
        <w:gridCol w:w="1554"/>
        <w:gridCol w:w="1134"/>
        <w:gridCol w:w="709"/>
        <w:gridCol w:w="816"/>
      </w:tblGrid>
      <w:tr w:rsidR="001C5566" w:rsidRPr="001C5566" w14:paraId="2E558203" w14:textId="77777777" w:rsidTr="00FE607E">
        <w:tc>
          <w:tcPr>
            <w:tcW w:w="1537" w:type="dxa"/>
            <w:vMerge w:val="restart"/>
            <w:shd w:val="clear" w:color="auto" w:fill="D9D9D9" w:themeFill="background1" w:themeFillShade="D9"/>
            <w:vAlign w:val="bottom"/>
          </w:tcPr>
          <w:p w14:paraId="6952EE3C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Location</w:t>
            </w:r>
          </w:p>
        </w:tc>
        <w:tc>
          <w:tcPr>
            <w:tcW w:w="815" w:type="dxa"/>
            <w:vMerge w:val="restart"/>
            <w:shd w:val="clear" w:color="auto" w:fill="D9D9D9" w:themeFill="background1" w:themeFillShade="D9"/>
            <w:vAlign w:val="bottom"/>
          </w:tcPr>
          <w:p w14:paraId="2D8A5342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Feeder/</w:t>
            </w:r>
          </w:p>
          <w:p w14:paraId="2EA8CE30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Section</w:t>
            </w:r>
          </w:p>
        </w:tc>
        <w:tc>
          <w:tcPr>
            <w:tcW w:w="1041" w:type="dxa"/>
            <w:vMerge w:val="restart"/>
            <w:shd w:val="clear" w:color="auto" w:fill="D9D9D9" w:themeFill="background1" w:themeFillShade="D9"/>
            <w:vAlign w:val="bottom"/>
          </w:tcPr>
          <w:p w14:paraId="1CFADEA8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Rail with Rail Connection applied</w:t>
            </w:r>
          </w:p>
        </w:tc>
        <w:tc>
          <w:tcPr>
            <w:tcW w:w="944" w:type="dxa"/>
            <w:vMerge w:val="restart"/>
            <w:shd w:val="clear" w:color="auto" w:fill="D9D9D9" w:themeFill="background1" w:themeFillShade="D9"/>
            <w:vAlign w:val="bottom"/>
          </w:tcPr>
          <w:p w14:paraId="5F3C96FD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Operation</w:t>
            </w:r>
          </w:p>
        </w:tc>
        <w:tc>
          <w:tcPr>
            <w:tcW w:w="1092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2795E73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Associated with Overlapping Authority?</w:t>
            </w:r>
          </w:p>
        </w:tc>
        <w:tc>
          <w:tcPr>
            <w:tcW w:w="548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bottom"/>
          </w:tcPr>
          <w:p w14:paraId="752922E3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Application</w:t>
            </w:r>
          </w:p>
        </w:tc>
        <w:tc>
          <w:tcPr>
            <w:tcW w:w="4213" w:type="dxa"/>
            <w:gridSpan w:val="4"/>
            <w:tcBorders>
              <w:left w:val="double" w:sz="4" w:space="0" w:color="auto"/>
            </w:tcBorders>
            <w:shd w:val="clear" w:color="auto" w:fill="E5B8B7" w:themeFill="accent2" w:themeFillTint="66"/>
            <w:vAlign w:val="bottom"/>
          </w:tcPr>
          <w:p w14:paraId="462C58BF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Removal</w:t>
            </w:r>
          </w:p>
        </w:tc>
      </w:tr>
      <w:tr w:rsidR="001C5566" w14:paraId="3EFFBAF0" w14:textId="77777777" w:rsidTr="00FE607E">
        <w:tc>
          <w:tcPr>
            <w:tcW w:w="1537" w:type="dxa"/>
            <w:vMerge/>
            <w:shd w:val="clear" w:color="auto" w:fill="D9D9D9" w:themeFill="background1" w:themeFillShade="D9"/>
            <w:vAlign w:val="bottom"/>
          </w:tcPr>
          <w:p w14:paraId="216972C6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</w:p>
        </w:tc>
        <w:tc>
          <w:tcPr>
            <w:tcW w:w="815" w:type="dxa"/>
            <w:vMerge/>
            <w:shd w:val="clear" w:color="auto" w:fill="D9D9D9" w:themeFill="background1" w:themeFillShade="D9"/>
            <w:vAlign w:val="bottom"/>
          </w:tcPr>
          <w:p w14:paraId="6564ECEB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</w:p>
        </w:tc>
        <w:tc>
          <w:tcPr>
            <w:tcW w:w="1041" w:type="dxa"/>
            <w:vMerge/>
            <w:shd w:val="clear" w:color="auto" w:fill="D9D9D9" w:themeFill="background1" w:themeFillShade="D9"/>
            <w:vAlign w:val="bottom"/>
          </w:tcPr>
          <w:p w14:paraId="6BE1EF26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</w:p>
        </w:tc>
        <w:tc>
          <w:tcPr>
            <w:tcW w:w="944" w:type="dxa"/>
            <w:vMerge/>
            <w:shd w:val="clear" w:color="auto" w:fill="D9D9D9" w:themeFill="background1" w:themeFillShade="D9"/>
            <w:vAlign w:val="bottom"/>
          </w:tcPr>
          <w:p w14:paraId="55A087B4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</w:p>
        </w:tc>
        <w:tc>
          <w:tcPr>
            <w:tcW w:w="1092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82EAD2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14:paraId="5B773961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Earth/Rail Connection Cable Identification Number</w:t>
            </w:r>
          </w:p>
        </w:tc>
        <w:tc>
          <w:tcPr>
            <w:tcW w:w="1643" w:type="dxa"/>
            <w:shd w:val="clear" w:color="auto" w:fill="EAF1DD" w:themeFill="accent3" w:themeFillTint="33"/>
            <w:vAlign w:val="bottom"/>
          </w:tcPr>
          <w:p w14:paraId="07E115D5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Name</w:t>
            </w:r>
          </w:p>
        </w:tc>
        <w:tc>
          <w:tcPr>
            <w:tcW w:w="1129" w:type="dxa"/>
            <w:shd w:val="clear" w:color="auto" w:fill="EAF1DD" w:themeFill="accent3" w:themeFillTint="33"/>
            <w:vAlign w:val="bottom"/>
          </w:tcPr>
          <w:p w14:paraId="610F4CD1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Phone Number</w:t>
            </w:r>
          </w:p>
        </w:tc>
        <w:tc>
          <w:tcPr>
            <w:tcW w:w="714" w:type="dxa"/>
            <w:shd w:val="clear" w:color="auto" w:fill="EAF1DD" w:themeFill="accent3" w:themeFillTint="33"/>
            <w:vAlign w:val="bottom"/>
          </w:tcPr>
          <w:p w14:paraId="2302CFDC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Time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3DECEDE9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Date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  <w:vAlign w:val="bottom"/>
          </w:tcPr>
          <w:p w14:paraId="456FC5F5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Name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6C0A1853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Phone Number</w:t>
            </w:r>
          </w:p>
        </w:tc>
        <w:tc>
          <w:tcPr>
            <w:tcW w:w="709" w:type="dxa"/>
            <w:shd w:val="clear" w:color="auto" w:fill="F2DBDB" w:themeFill="accent2" w:themeFillTint="33"/>
            <w:vAlign w:val="bottom"/>
          </w:tcPr>
          <w:p w14:paraId="5A541D90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Time</w:t>
            </w:r>
          </w:p>
        </w:tc>
        <w:tc>
          <w:tcPr>
            <w:tcW w:w="816" w:type="dxa"/>
            <w:shd w:val="clear" w:color="auto" w:fill="F2DBDB" w:themeFill="accent2" w:themeFillTint="33"/>
            <w:vAlign w:val="bottom"/>
          </w:tcPr>
          <w:p w14:paraId="67FF0F6D" w14:textId="77777777" w:rsidR="001C5566" w:rsidRPr="001C5566" w:rsidRDefault="001C5566" w:rsidP="001C5566">
            <w:pPr>
              <w:pStyle w:val="Tabletext"/>
              <w:rPr>
                <w:rStyle w:val="E-bold"/>
              </w:rPr>
            </w:pPr>
            <w:r w:rsidRPr="001C5566">
              <w:rPr>
                <w:rStyle w:val="E-bold"/>
              </w:rPr>
              <w:t>Date</w:t>
            </w:r>
          </w:p>
        </w:tc>
      </w:tr>
      <w:tr w:rsidR="001C5566" w14:paraId="473EC607" w14:textId="77777777" w:rsidTr="00FE607E">
        <w:tc>
          <w:tcPr>
            <w:tcW w:w="1537" w:type="dxa"/>
            <w:vAlign w:val="center"/>
          </w:tcPr>
          <w:p w14:paraId="73B36A1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44F9090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20DD5A1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66D615C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3E0F0D1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27657B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710EF27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6577F4C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45F554F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6FC9AB8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6C6101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176334A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3E84B7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11A377F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6705B948" w14:textId="77777777" w:rsidTr="00FE607E">
        <w:tc>
          <w:tcPr>
            <w:tcW w:w="1537" w:type="dxa"/>
            <w:vAlign w:val="center"/>
          </w:tcPr>
          <w:p w14:paraId="4E3FDF5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0367326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29050BD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41A4AF1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65DEF49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3559B41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4D5DFC5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29A7763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86F148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7873D5E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0EE32FE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3CB28BE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8AE4A4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416551F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1573B47E" w14:textId="77777777" w:rsidTr="00FE607E">
        <w:tc>
          <w:tcPr>
            <w:tcW w:w="1537" w:type="dxa"/>
            <w:vAlign w:val="center"/>
          </w:tcPr>
          <w:p w14:paraId="61A1EF7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1C6CD98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16E1474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5B78AD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3FA1729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FB5850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61BC977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1B0C504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426FB02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51C54FC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1993A64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05E786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33D473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70E17C8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5BB8368C" w14:textId="77777777" w:rsidTr="00FE607E">
        <w:tc>
          <w:tcPr>
            <w:tcW w:w="1537" w:type="dxa"/>
            <w:vAlign w:val="center"/>
          </w:tcPr>
          <w:p w14:paraId="12E0111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38FBF4C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34EB095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37D2BA5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2A43134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A47D18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603D109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21B32D3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71D9F96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5241081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3E0D60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3801C7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4D1E5F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370068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56BA747D" w14:textId="77777777" w:rsidTr="00FE607E">
        <w:tc>
          <w:tcPr>
            <w:tcW w:w="1537" w:type="dxa"/>
            <w:vAlign w:val="center"/>
          </w:tcPr>
          <w:p w14:paraId="4511853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4C300EC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6AB2ED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6D4AB32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65C8C3F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21326C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13C2D19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33F07EE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2C40477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902963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334AA59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1BF35E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F837A3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1F3882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3700B7BD" w14:textId="77777777" w:rsidTr="00FE607E">
        <w:tc>
          <w:tcPr>
            <w:tcW w:w="1537" w:type="dxa"/>
            <w:vAlign w:val="center"/>
          </w:tcPr>
          <w:p w14:paraId="4A13CE1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74D5B9F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464C3DB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75E8F24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04A40C6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47C874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585EDA6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49EC936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3E0B4C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E8443F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330E08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5228DE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39AAE89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CA953C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6014AEA3" w14:textId="77777777" w:rsidTr="00FE607E">
        <w:tc>
          <w:tcPr>
            <w:tcW w:w="1537" w:type="dxa"/>
            <w:vAlign w:val="center"/>
          </w:tcPr>
          <w:p w14:paraId="3195A69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55252CB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0E3199B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1FE1BEA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325C75C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01EE3A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5C0F61E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552B4FD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79A2565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63D7887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E9B52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7B578C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7E78D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928DF8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39C728A8" w14:textId="77777777" w:rsidTr="00FE607E">
        <w:tc>
          <w:tcPr>
            <w:tcW w:w="1537" w:type="dxa"/>
            <w:vAlign w:val="center"/>
          </w:tcPr>
          <w:p w14:paraId="147C869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0843635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1C469AF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5BB466A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32D1E0F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38B1341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0127F23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4848AC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BCD3A8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B4C306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4EAB37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AF2DAD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31C1DC9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75397EE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63E1174F" w14:textId="77777777" w:rsidTr="00FE607E">
        <w:tc>
          <w:tcPr>
            <w:tcW w:w="1537" w:type="dxa"/>
            <w:vAlign w:val="center"/>
          </w:tcPr>
          <w:p w14:paraId="286F97D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5C21C32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1648FFD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098BD64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4A8A00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4105A3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62623E8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6E06C57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4D27E6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6A4858A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747F29E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D779E8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10A1EA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7C47A71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4C1AE9AF" w14:textId="77777777" w:rsidTr="00FE607E">
        <w:tc>
          <w:tcPr>
            <w:tcW w:w="1537" w:type="dxa"/>
            <w:vAlign w:val="center"/>
          </w:tcPr>
          <w:p w14:paraId="4D4818E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61EF27C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2ED61EC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6767096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76E0000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0A6E811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4C5BE43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C4EF20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7BA83E3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006813C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33CAC77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553708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D10F82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3F0C0B5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334CA748" w14:textId="77777777" w:rsidTr="00FE607E">
        <w:tc>
          <w:tcPr>
            <w:tcW w:w="1537" w:type="dxa"/>
            <w:vAlign w:val="center"/>
          </w:tcPr>
          <w:p w14:paraId="3F83AE7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39C83D6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51E796A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3C8AFAB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3AC09F2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0AA6C49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3AD0560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65822D5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4E11CBF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1BCB153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8F94E7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6F45397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DBAC0E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1087582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2BE6C7FA" w14:textId="77777777" w:rsidTr="00FE607E">
        <w:tc>
          <w:tcPr>
            <w:tcW w:w="1537" w:type="dxa"/>
            <w:vAlign w:val="center"/>
          </w:tcPr>
          <w:p w14:paraId="1EBA3EF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6A0E39F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3ED3517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4BE9F33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69235CE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0CB06D1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67564E1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4FECBC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6DDC820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F76618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3B88370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3B50B1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03769C7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785D3C7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6323293E" w14:textId="77777777" w:rsidTr="00FE607E">
        <w:tc>
          <w:tcPr>
            <w:tcW w:w="1537" w:type="dxa"/>
            <w:vAlign w:val="center"/>
          </w:tcPr>
          <w:p w14:paraId="4F9294C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4561FFF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5BA57B9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76847B3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378FCB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384212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5EF85D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9245E3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033FFC8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48C709D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16D0D48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6474EBB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7484CF8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261A89B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28030163" w14:textId="77777777" w:rsidTr="00FE607E">
        <w:tc>
          <w:tcPr>
            <w:tcW w:w="1537" w:type="dxa"/>
            <w:vAlign w:val="center"/>
          </w:tcPr>
          <w:p w14:paraId="56F22CF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23B3690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34D109F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5277E2B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C41FAE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A4310A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29E30BB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06447F8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0CDC81E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026F84E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0B4A8EE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658E67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B8F77E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29F7F1C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146317F9" w14:textId="77777777" w:rsidTr="00FE607E">
        <w:tc>
          <w:tcPr>
            <w:tcW w:w="1537" w:type="dxa"/>
            <w:vAlign w:val="center"/>
          </w:tcPr>
          <w:p w14:paraId="1658FF3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6F44C3E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3C1CD26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38C0B6E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4365F1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44EAC9A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7E46CC6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D1C893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4AC928A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229332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19C70F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9A712C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988C5C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3F17F01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6A212DAF" w14:textId="77777777" w:rsidTr="00FE607E">
        <w:tc>
          <w:tcPr>
            <w:tcW w:w="1537" w:type="dxa"/>
            <w:vAlign w:val="center"/>
          </w:tcPr>
          <w:p w14:paraId="389B6EF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3DFCECD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2B160E2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0828D9A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223301C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19D84A3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19A51EA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6E95458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6F9A397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0A9B853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0B515F2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BBB1C8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443237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7EB468B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709A1928" w14:textId="77777777" w:rsidTr="00FE607E">
        <w:tc>
          <w:tcPr>
            <w:tcW w:w="1537" w:type="dxa"/>
            <w:vAlign w:val="center"/>
          </w:tcPr>
          <w:p w14:paraId="15E2754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2BB920E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7830BD3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00D7219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830BCE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0CCC1D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2A35301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5581E9A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73ED473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70D2E95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664F9EE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178EEE9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163C9F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4C47913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1F4C0DA6" w14:textId="77777777" w:rsidTr="00FE607E">
        <w:tc>
          <w:tcPr>
            <w:tcW w:w="1537" w:type="dxa"/>
            <w:vAlign w:val="center"/>
          </w:tcPr>
          <w:p w14:paraId="62C4063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15307C5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001E430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23FE83A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760DF0F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0FE224A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71A4C3F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58FE44B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2D9E77F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36C4E7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D0BE78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CBD0E6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BDDD39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380B29B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0732E34C" w14:textId="77777777" w:rsidTr="00FE607E">
        <w:tc>
          <w:tcPr>
            <w:tcW w:w="1537" w:type="dxa"/>
            <w:vAlign w:val="center"/>
          </w:tcPr>
          <w:p w14:paraId="43B46DA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7BE04D8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670C13E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5564848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0C3CC8F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12F6A61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1B4E8B9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2F4DBB0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540DDF7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342370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0E46429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3874768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66F4590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4707898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0832FFCE" w14:textId="77777777" w:rsidTr="00FE607E">
        <w:tc>
          <w:tcPr>
            <w:tcW w:w="1537" w:type="dxa"/>
            <w:vAlign w:val="center"/>
          </w:tcPr>
          <w:p w14:paraId="46468E6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1BD1332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43A401B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05E272D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B5C862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0792B30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21E9C90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20D152E8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966477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03CFF75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C4FD7E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E19E3C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244FC20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B892A9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72C83B01" w14:textId="77777777" w:rsidTr="00FE607E">
        <w:tc>
          <w:tcPr>
            <w:tcW w:w="1537" w:type="dxa"/>
            <w:vAlign w:val="center"/>
          </w:tcPr>
          <w:p w14:paraId="278C308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482E180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2B5BFFA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036CB931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7D092D6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641F560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2135335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10FEC1A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18572C7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63515EB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43AB86F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666A96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B7E645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4ADBF16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52782039" w14:textId="77777777" w:rsidTr="00FE607E">
        <w:tc>
          <w:tcPr>
            <w:tcW w:w="1537" w:type="dxa"/>
            <w:vAlign w:val="center"/>
          </w:tcPr>
          <w:p w14:paraId="068C7F9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5708736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7A3F967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747D77C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0C69E27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5520E35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69BE55B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45EB813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76C9AB4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1BC530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20CB039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755D14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224B9D8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49E788C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50AA3E63" w14:textId="77777777" w:rsidTr="00FE607E">
        <w:tc>
          <w:tcPr>
            <w:tcW w:w="1537" w:type="dxa"/>
            <w:vAlign w:val="center"/>
          </w:tcPr>
          <w:p w14:paraId="65791F4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72B2725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42DA25C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45E78AD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5EC76F77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40C1BF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7F9AD17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7162952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6E01BC2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539D330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50BACF2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9A92B6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59F32FBD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617B424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  <w:tr w:rsidR="001C5566" w14:paraId="26EC0DD6" w14:textId="77777777" w:rsidTr="00FE607E">
        <w:tc>
          <w:tcPr>
            <w:tcW w:w="1537" w:type="dxa"/>
            <w:vAlign w:val="center"/>
          </w:tcPr>
          <w:p w14:paraId="2E283654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5" w:type="dxa"/>
          </w:tcPr>
          <w:p w14:paraId="57B9109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41" w:type="dxa"/>
          </w:tcPr>
          <w:p w14:paraId="71BEC6D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944" w:type="dxa"/>
          </w:tcPr>
          <w:p w14:paraId="3EDF6A0B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092" w:type="dxa"/>
            <w:tcBorders>
              <w:right w:val="double" w:sz="4" w:space="0" w:color="auto"/>
            </w:tcBorders>
          </w:tcPr>
          <w:p w14:paraId="1BF4018A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50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7AEBC0E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643" w:type="dxa"/>
            <w:shd w:val="clear" w:color="auto" w:fill="EAF1DD" w:themeFill="accent3" w:themeFillTint="33"/>
          </w:tcPr>
          <w:p w14:paraId="41555456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29" w:type="dxa"/>
            <w:shd w:val="clear" w:color="auto" w:fill="EAF1DD" w:themeFill="accent3" w:themeFillTint="33"/>
          </w:tcPr>
          <w:p w14:paraId="0191340C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14" w:type="dxa"/>
            <w:shd w:val="clear" w:color="auto" w:fill="EAF1DD" w:themeFill="accent3" w:themeFillTint="33"/>
          </w:tcPr>
          <w:p w14:paraId="3A866ACE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51BC2E63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2DBDB" w:themeFill="accent2" w:themeFillTint="33"/>
          </w:tcPr>
          <w:p w14:paraId="3B4C7132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E9F4DD9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14:paraId="407A70FF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  <w:tc>
          <w:tcPr>
            <w:tcW w:w="816" w:type="dxa"/>
            <w:shd w:val="clear" w:color="auto" w:fill="F2DBDB" w:themeFill="accent2" w:themeFillTint="33"/>
          </w:tcPr>
          <w:p w14:paraId="344DC785" w14:textId="77777777" w:rsidR="001C5566" w:rsidRPr="001C5566" w:rsidRDefault="001C5566" w:rsidP="001C5566">
            <w:pPr>
              <w:pStyle w:val="Tabletextresponse"/>
              <w:rPr>
                <w:rStyle w:val="E-bold"/>
              </w:rPr>
            </w:pPr>
          </w:p>
        </w:tc>
      </w:tr>
    </w:tbl>
    <w:p w14:paraId="48DBA063" w14:textId="77777777" w:rsidR="00D76EED" w:rsidRDefault="00D76EED" w:rsidP="001C5566">
      <w:pPr>
        <w:pStyle w:val="Breaker"/>
      </w:pPr>
    </w:p>
    <w:sectPr w:rsidR="00D76EED" w:rsidSect="00B55585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567" w:right="851" w:bottom="567" w:left="851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81C2F" w14:textId="77777777" w:rsidR="00837535" w:rsidRDefault="00837535">
      <w:r>
        <w:separator/>
      </w:r>
    </w:p>
  </w:endnote>
  <w:endnote w:type="continuationSeparator" w:id="0">
    <w:p w14:paraId="57D0D502" w14:textId="77777777" w:rsidR="00837535" w:rsidRDefault="008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1393D" w14:textId="77777777" w:rsidR="001135FE" w:rsidRPr="00C10ABF" w:rsidRDefault="001135FE" w:rsidP="001135FE">
    <w:pPr>
      <w:pStyle w:val="Footer"/>
      <w:pBdr>
        <w:top w:val="single" w:sz="4" w:space="1" w:color="auto"/>
      </w:pBdr>
    </w:pPr>
    <w:r w:rsidRPr="00C10ABF">
      <w:t>© Sydney Trains</w:t>
    </w:r>
    <w:r>
      <w:ptab w:relativeTo="margin" w:alignment="right" w:leader="none"/>
    </w:r>
    <w:r w:rsidRPr="00C10ABF">
      <w:t xml:space="preserve">Page </w:t>
    </w:r>
    <w:r w:rsidRPr="00C10ABF">
      <w:fldChar w:fldCharType="begin"/>
    </w:r>
    <w:r w:rsidRPr="00C10ABF">
      <w:instrText xml:space="preserve"> PAGE </w:instrText>
    </w:r>
    <w:r w:rsidRPr="00C10ABF">
      <w:fldChar w:fldCharType="separate"/>
    </w:r>
    <w:r w:rsidR="00D76EED">
      <w:rPr>
        <w:noProof/>
      </w:rPr>
      <w:t>2</w:t>
    </w:r>
    <w:r w:rsidRPr="00C10ABF">
      <w:fldChar w:fldCharType="end"/>
    </w:r>
    <w:r w:rsidRPr="00C10ABF">
      <w:t xml:space="preserve"> of </w:t>
    </w:r>
    <w:r w:rsidRPr="00C10ABF">
      <w:fldChar w:fldCharType="begin"/>
    </w:r>
    <w:r w:rsidRPr="00C10ABF">
      <w:instrText xml:space="preserve"> NUMPAGES </w:instrText>
    </w:r>
    <w:r w:rsidRPr="00C10ABF">
      <w:fldChar w:fldCharType="separate"/>
    </w:r>
    <w:r w:rsidR="00D76EED">
      <w:rPr>
        <w:noProof/>
      </w:rPr>
      <w:t>2</w:t>
    </w:r>
    <w:r w:rsidRPr="00C10ABF">
      <w:fldChar w:fldCharType="end"/>
    </w:r>
  </w:p>
  <w:p w14:paraId="17BDB0E7" w14:textId="77777777" w:rsidR="00A66855" w:rsidRPr="001135FE" w:rsidRDefault="001135FE" w:rsidP="001135FE">
    <w:pPr>
      <w:pStyle w:val="Footer"/>
    </w:pPr>
    <w:r w:rsidRPr="00C10ABF">
      <w:t xml:space="preserve">Date in Force: </w:t>
    </w:r>
    <w:r w:rsidR="005B6BDE">
      <w:t>1 February 2022</w:t>
    </w:r>
    <w:r>
      <w:ptab w:relativeTo="margin" w:alignment="center" w:leader="none"/>
    </w:r>
    <w:r w:rsidRPr="00C10ABF">
      <w:rPr>
        <w:color w:val="FF0000"/>
      </w:rPr>
      <w:t>UNCONTROLLED WHEN PRINTED</w:t>
    </w:r>
    <w:r>
      <w:ptab w:relativeTo="margin" w:alignment="right" w:leader="none"/>
    </w:r>
    <w:r w:rsidRPr="00C10ABF">
      <w:t>Version 1.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FEC4" w14:textId="77777777" w:rsidR="0065460C" w:rsidRPr="00C10ABF" w:rsidRDefault="0065460C" w:rsidP="001135FE">
    <w:pPr>
      <w:pStyle w:val="Footer"/>
      <w:pBdr>
        <w:top w:val="single" w:sz="4" w:space="1" w:color="auto"/>
      </w:pBdr>
      <w:tabs>
        <w:tab w:val="clear" w:pos="9497"/>
      </w:tabs>
    </w:pPr>
    <w:r w:rsidRPr="00C10ABF">
      <w:t>© Sydney Trains</w:t>
    </w:r>
    <w:r w:rsidR="00C10ABF">
      <w:ptab w:relativeTo="margin" w:alignment="right" w:leader="none"/>
    </w:r>
    <w:r w:rsidRPr="00C10ABF">
      <w:t xml:space="preserve">Page </w:t>
    </w:r>
    <w:r w:rsidRPr="00C10ABF">
      <w:fldChar w:fldCharType="begin"/>
    </w:r>
    <w:r w:rsidRPr="00C10ABF">
      <w:instrText xml:space="preserve"> PAGE </w:instrText>
    </w:r>
    <w:r w:rsidRPr="00C10ABF">
      <w:fldChar w:fldCharType="separate"/>
    </w:r>
    <w:r w:rsidR="00D76EED">
      <w:rPr>
        <w:noProof/>
      </w:rPr>
      <w:t>1</w:t>
    </w:r>
    <w:r w:rsidRPr="00C10ABF">
      <w:fldChar w:fldCharType="end"/>
    </w:r>
    <w:r w:rsidRPr="00C10ABF">
      <w:t xml:space="preserve"> of </w:t>
    </w:r>
    <w:r w:rsidRPr="00C10ABF">
      <w:fldChar w:fldCharType="begin"/>
    </w:r>
    <w:r w:rsidRPr="00C10ABF">
      <w:instrText xml:space="preserve"> NUMPAGES </w:instrText>
    </w:r>
    <w:r w:rsidRPr="00C10ABF">
      <w:fldChar w:fldCharType="separate"/>
    </w:r>
    <w:r w:rsidR="00D76EED">
      <w:rPr>
        <w:noProof/>
      </w:rPr>
      <w:t>1</w:t>
    </w:r>
    <w:r w:rsidRPr="00C10ABF">
      <w:fldChar w:fldCharType="end"/>
    </w:r>
  </w:p>
  <w:p w14:paraId="35FEA867" w14:textId="77777777" w:rsidR="00281335" w:rsidRPr="00C10ABF" w:rsidRDefault="0065460C" w:rsidP="001135FE">
    <w:pPr>
      <w:pStyle w:val="Footer"/>
      <w:tabs>
        <w:tab w:val="clear" w:pos="4802"/>
        <w:tab w:val="clear" w:pos="9497"/>
      </w:tabs>
    </w:pPr>
    <w:r w:rsidRPr="00C10ABF">
      <w:t xml:space="preserve">Date in Force: </w:t>
    </w:r>
    <w:r w:rsidR="005B6BDE">
      <w:t>1 February 2022</w:t>
    </w:r>
    <w:r w:rsidR="00C10ABF">
      <w:ptab w:relativeTo="margin" w:alignment="center" w:leader="none"/>
    </w:r>
    <w:r w:rsidRPr="00C10ABF">
      <w:rPr>
        <w:color w:val="FF0000"/>
      </w:rPr>
      <w:t>UNCONTROLLED WHEN PRINTED</w:t>
    </w:r>
    <w:r w:rsidR="00C10ABF">
      <w:ptab w:relativeTo="margin" w:alignment="right" w:leader="none"/>
    </w:r>
    <w:r w:rsidRPr="00C10ABF">
      <w:t>Version 1.</w:t>
    </w:r>
    <w:r w:rsidR="00C10AB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4C10B" w14:textId="77777777" w:rsidR="00837535" w:rsidRDefault="00837535">
      <w:r>
        <w:separator/>
      </w:r>
    </w:p>
  </w:footnote>
  <w:footnote w:type="continuationSeparator" w:id="0">
    <w:p w14:paraId="45294F28" w14:textId="77777777" w:rsidR="00837535" w:rsidRDefault="0083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D8B2" w14:textId="77777777" w:rsidR="00253010" w:rsidRPr="00253010" w:rsidRDefault="00253010" w:rsidP="00253010">
    <w:pPr>
      <w:jc w:val="left"/>
      <w:rPr>
        <w:rFonts w:eastAsia="Calibri"/>
        <w:sz w:val="16"/>
        <w:szCs w:val="22"/>
        <w:lang w:val="en-AU" w:eastAsia="en-US"/>
      </w:rPr>
    </w:pPr>
    <w:r w:rsidRPr="00253010">
      <w:rPr>
        <w:rFonts w:eastAsia="Calibri"/>
        <w:sz w:val="16"/>
        <w:szCs w:val="22"/>
        <w:lang w:val="en-AU" w:eastAsia="en-US"/>
      </w:rPr>
      <w:t>Sydney Trains – Engineering System Integrity – Electrical Network Safety Rules</w:t>
    </w:r>
  </w:p>
  <w:p w14:paraId="677C12CF" w14:textId="77777777" w:rsidR="00253010" w:rsidRPr="00253010" w:rsidRDefault="00253010" w:rsidP="00253010">
    <w:pPr>
      <w:jc w:val="left"/>
      <w:rPr>
        <w:rFonts w:eastAsia="Calibri"/>
        <w:sz w:val="16"/>
        <w:szCs w:val="22"/>
        <w:lang w:val="en-AU" w:eastAsia="en-US"/>
      </w:rPr>
    </w:pPr>
    <w:r w:rsidRPr="00253010">
      <w:rPr>
        <w:rFonts w:eastAsia="Calibri"/>
        <w:sz w:val="16"/>
        <w:szCs w:val="22"/>
        <w:lang w:val="en-AU" w:eastAsia="en-US"/>
      </w:rPr>
      <w:t>Engineering Form – Electrical Distribution Unit – Working Near or On/Within</w:t>
    </w:r>
  </w:p>
  <w:p w14:paraId="1DEA7507" w14:textId="77777777" w:rsidR="00253010" w:rsidRPr="00253010" w:rsidRDefault="00FE607E" w:rsidP="00253010">
    <w:pPr>
      <w:pBdr>
        <w:bottom w:val="single" w:sz="4" w:space="1" w:color="auto"/>
      </w:pBdr>
      <w:jc w:val="left"/>
      <w:rPr>
        <w:rFonts w:eastAsia="Calibri"/>
        <w:sz w:val="16"/>
        <w:szCs w:val="22"/>
        <w:lang w:val="en-AU" w:eastAsia="en-US"/>
      </w:rPr>
    </w:pPr>
    <w:r w:rsidRPr="00FE607E">
      <w:rPr>
        <w:rFonts w:eastAsia="Calibri"/>
        <w:sz w:val="16"/>
        <w:szCs w:val="22"/>
        <w:lang w:val="en-AU" w:eastAsia="en-US"/>
      </w:rPr>
      <w:t xml:space="preserve">Portable Rail Connection/Earthing Schedule </w:t>
    </w:r>
    <w:r w:rsidR="00253010" w:rsidRPr="00253010">
      <w:rPr>
        <w:rFonts w:eastAsia="Calibri"/>
        <w:sz w:val="16"/>
        <w:szCs w:val="22"/>
        <w:lang w:val="en-AU" w:eastAsia="en-US"/>
      </w:rPr>
      <w:ptab w:relativeTo="margin" w:alignment="right" w:leader="none"/>
    </w:r>
    <w:r w:rsidR="00253010" w:rsidRPr="00253010">
      <w:rPr>
        <w:rFonts w:eastAsia="Calibri"/>
        <w:sz w:val="16"/>
        <w:szCs w:val="22"/>
        <w:lang w:val="en-AU" w:eastAsia="en-US"/>
      </w:rPr>
      <w:t>PR D 78</w:t>
    </w:r>
    <w:r>
      <w:rPr>
        <w:rFonts w:eastAsia="Calibri"/>
        <w:sz w:val="16"/>
        <w:szCs w:val="22"/>
        <w:lang w:val="en-AU" w:eastAsia="en-US"/>
      </w:rPr>
      <w:t>501 FM02</w:t>
    </w:r>
  </w:p>
  <w:p w14:paraId="4698619D" w14:textId="77777777" w:rsidR="00A66855" w:rsidRPr="00253010" w:rsidRDefault="00A66855" w:rsidP="00253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11333"/>
    </w:tblGrid>
    <w:tr w:rsidR="00C10ABF" w:rsidRPr="00895898" w14:paraId="27847F13" w14:textId="77777777" w:rsidTr="00C10ABF">
      <w:tc>
        <w:tcPr>
          <w:tcW w:w="3835" w:type="dxa"/>
        </w:tcPr>
        <w:p w14:paraId="043982F0" w14:textId="77777777" w:rsidR="00C10ABF" w:rsidRPr="0073100D" w:rsidRDefault="00C10ABF" w:rsidP="00C10ABF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  <w:lang w:val="en-AU"/>
            </w:rPr>
            <w:drawing>
              <wp:inline distT="0" distB="0" distL="0" distR="0" wp14:anchorId="7C4AA8A1" wp14:editId="57342791">
                <wp:extent cx="2273808" cy="7437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3" w:type="dxa"/>
          <w:vAlign w:val="bottom"/>
        </w:tcPr>
        <w:p w14:paraId="2D60F4ED" w14:textId="77777777" w:rsidR="005F1DA2" w:rsidRDefault="005F1DA2" w:rsidP="005F1DA2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14:paraId="7BA0E35D" w14:textId="77777777" w:rsidR="00C10ABF" w:rsidRPr="00895898" w:rsidRDefault="00C10ABF" w:rsidP="00C10ABF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PR D 78</w:t>
          </w:r>
          <w:r w:rsidR="00090799">
            <w:rPr>
              <w:rStyle w:val="E-bold"/>
            </w:rPr>
            <w:t>501</w:t>
          </w:r>
          <w:r>
            <w:rPr>
              <w:rStyle w:val="E-bold"/>
            </w:rPr>
            <w:t xml:space="preserve"> FM0</w:t>
          </w:r>
          <w:r w:rsidR="00090799">
            <w:rPr>
              <w:rStyle w:val="E-bold"/>
            </w:rPr>
            <w:t>2</w:t>
          </w:r>
        </w:p>
        <w:p w14:paraId="663F5A9F" w14:textId="77777777" w:rsidR="00C10ABF" w:rsidRPr="00895898" w:rsidRDefault="00090799" w:rsidP="00C10ABF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>
            <w:rPr>
              <w:rStyle w:val="E-bold"/>
              <w:sz w:val="22"/>
              <w:szCs w:val="22"/>
            </w:rPr>
            <w:t>P</w:t>
          </w:r>
          <w:r w:rsidR="00297D12">
            <w:rPr>
              <w:rStyle w:val="E-bold"/>
              <w:sz w:val="22"/>
              <w:szCs w:val="22"/>
            </w:rPr>
            <w:t>ortable Rail Connection/</w:t>
          </w:r>
          <w:r>
            <w:rPr>
              <w:rStyle w:val="E-bold"/>
              <w:sz w:val="22"/>
              <w:szCs w:val="22"/>
            </w:rPr>
            <w:t>Earthing Schedule</w:t>
          </w:r>
        </w:p>
      </w:tc>
    </w:tr>
  </w:tbl>
  <w:p w14:paraId="210BB24D" w14:textId="77777777" w:rsidR="00C10ABF" w:rsidRPr="00C10ABF" w:rsidRDefault="00C10ABF" w:rsidP="001C5566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0EE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0A4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4A6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F85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D4D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BED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67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8939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</w:abstractNum>
  <w:abstractNum w:abstractNumId="8" w15:restartNumberingAfterBreak="0">
    <w:nsid w:val="FFFFFF88"/>
    <w:multiLevelType w:val="singleLevel"/>
    <w:tmpl w:val="B0505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063025"/>
    <w:multiLevelType w:val="hybridMultilevel"/>
    <w:tmpl w:val="051AF192"/>
    <w:lvl w:ilvl="0" w:tplc="38243C80">
      <w:start w:val="1"/>
      <w:numFmt w:val="bullet"/>
      <w:pStyle w:val="ListBullet2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774C2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F40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1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BE4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61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64F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F463C"/>
    <w:multiLevelType w:val="hybridMultilevel"/>
    <w:tmpl w:val="A1A6FD38"/>
    <w:lvl w:ilvl="0" w:tplc="343434B8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C53C3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C6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A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4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B21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3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A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E0327"/>
    <w:multiLevelType w:val="singleLevel"/>
    <w:tmpl w:val="82C8B254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16"/>
        <w:szCs w:val="16"/>
      </w:rPr>
    </w:lvl>
  </w:abstractNum>
  <w:abstractNum w:abstractNumId="12" w15:restartNumberingAfterBreak="0">
    <w:nsid w:val="11E35E0C"/>
    <w:multiLevelType w:val="multilevel"/>
    <w:tmpl w:val="EEAAA0FC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73C62"/>
    <w:multiLevelType w:val="multilevel"/>
    <w:tmpl w:val="FB0472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20396492"/>
    <w:multiLevelType w:val="hybridMultilevel"/>
    <w:tmpl w:val="3E52239E"/>
    <w:lvl w:ilvl="0" w:tplc="56B268AE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 w:tplc="3C1E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A1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E4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63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CE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E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0F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816F2"/>
    <w:multiLevelType w:val="hybridMultilevel"/>
    <w:tmpl w:val="031237AC"/>
    <w:lvl w:ilvl="0" w:tplc="AED46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0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B69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45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5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A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E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4A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14075"/>
    <w:multiLevelType w:val="multilevel"/>
    <w:tmpl w:val="67188BB6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A0791"/>
    <w:multiLevelType w:val="multilevel"/>
    <w:tmpl w:val="84623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73E2"/>
    <w:multiLevelType w:val="multilevel"/>
    <w:tmpl w:val="040A65E4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0473F"/>
    <w:multiLevelType w:val="multilevel"/>
    <w:tmpl w:val="0F6641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3B35245E"/>
    <w:multiLevelType w:val="singleLevel"/>
    <w:tmpl w:val="E1B43E96"/>
    <w:lvl w:ilvl="0">
      <w:start w:val="1"/>
      <w:numFmt w:val="upperLetter"/>
      <w:lvlText w:val="Appendix %1"/>
      <w:lvlJc w:val="left"/>
      <w:pPr>
        <w:tabs>
          <w:tab w:val="num" w:pos="2651"/>
        </w:tabs>
        <w:ind w:left="1211" w:hanging="360"/>
      </w:pPr>
    </w:lvl>
  </w:abstractNum>
  <w:abstractNum w:abstractNumId="21" w15:restartNumberingAfterBreak="0">
    <w:nsid w:val="3C0C4A9C"/>
    <w:multiLevelType w:val="multilevel"/>
    <w:tmpl w:val="55C002CC"/>
    <w:lvl w:ilvl="0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26F0F"/>
    <w:multiLevelType w:val="multilevel"/>
    <w:tmpl w:val="D7E28C5A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D60C0"/>
    <w:multiLevelType w:val="hybridMultilevel"/>
    <w:tmpl w:val="21E6C844"/>
    <w:lvl w:ilvl="0" w:tplc="C0CE1BE4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5694E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56A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6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CB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C4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62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2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A9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13EB5"/>
    <w:multiLevelType w:val="hybridMultilevel"/>
    <w:tmpl w:val="594ACD5C"/>
    <w:lvl w:ilvl="0" w:tplc="073E5394">
      <w:start w:val="1"/>
      <w:numFmt w:val="decimal"/>
      <w:lvlText w:val="Table %1"/>
      <w:lvlJc w:val="left"/>
      <w:pPr>
        <w:tabs>
          <w:tab w:val="num" w:pos="2293"/>
        </w:tabs>
        <w:ind w:left="2293" w:hanging="360"/>
      </w:pPr>
      <w:rPr>
        <w:rFonts w:hint="default"/>
      </w:rPr>
    </w:lvl>
    <w:lvl w:ilvl="1" w:tplc="E11A427E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5A3C16D0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7A0A62DA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E3141574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6958EE48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3CA5AC4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727C995A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BD5C2D08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5" w15:restartNumberingAfterBreak="0">
    <w:nsid w:val="51C95250"/>
    <w:multiLevelType w:val="multilevel"/>
    <w:tmpl w:val="D44E5C20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2202B"/>
    <w:multiLevelType w:val="multilevel"/>
    <w:tmpl w:val="802E08C8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58F447E4"/>
    <w:multiLevelType w:val="multilevel"/>
    <w:tmpl w:val="065418F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59EA1F35"/>
    <w:multiLevelType w:val="hybridMultilevel"/>
    <w:tmpl w:val="E18C5774"/>
    <w:lvl w:ilvl="0" w:tplc="1658A012">
      <w:start w:val="1"/>
      <w:numFmt w:val="bullet"/>
      <w:pStyle w:val="List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16"/>
        <w:szCs w:val="16"/>
      </w:rPr>
    </w:lvl>
    <w:lvl w:ilvl="1" w:tplc="4E186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5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A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82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C8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EA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C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326F"/>
    <w:multiLevelType w:val="multilevel"/>
    <w:tmpl w:val="DE4225E8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52765"/>
    <w:multiLevelType w:val="hybridMultilevel"/>
    <w:tmpl w:val="1B027048"/>
    <w:lvl w:ilvl="0" w:tplc="561E50A8">
      <w:start w:val="1"/>
      <w:numFmt w:val="lowerLetter"/>
      <w:pStyle w:val="Listalph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320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967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2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A8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2B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9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8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E275A"/>
    <w:multiLevelType w:val="singleLevel"/>
    <w:tmpl w:val="0734B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2" w15:restartNumberingAfterBreak="0">
    <w:nsid w:val="6B52747E"/>
    <w:multiLevelType w:val="multilevel"/>
    <w:tmpl w:val="C492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4727D0C"/>
    <w:multiLevelType w:val="multilevel"/>
    <w:tmpl w:val="1402DE70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7C68F7"/>
    <w:multiLevelType w:val="hybridMultilevel"/>
    <w:tmpl w:val="C914C2DA"/>
    <w:lvl w:ilvl="0" w:tplc="EDF0A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  <w:u w:val="none"/>
      </w:rPr>
    </w:lvl>
    <w:lvl w:ilvl="1" w:tplc="97449EA6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C5747EE0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BDD2CBA8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84F67AB8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4F12CFFC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6D70D9E4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A4E8E260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362CA488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5" w15:restartNumberingAfterBreak="0">
    <w:nsid w:val="799C1C6F"/>
    <w:multiLevelType w:val="multilevel"/>
    <w:tmpl w:val="E58CC22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BDD1626"/>
    <w:multiLevelType w:val="multilevel"/>
    <w:tmpl w:val="C7605B54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C435E"/>
    <w:multiLevelType w:val="multilevel"/>
    <w:tmpl w:val="031237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32"/>
  </w:num>
  <w:num w:numId="4">
    <w:abstractNumId w:val="20"/>
  </w:num>
  <w:num w:numId="5">
    <w:abstractNumId w:val="31"/>
  </w:num>
  <w:num w:numId="6">
    <w:abstractNumId w:val="27"/>
  </w:num>
  <w:num w:numId="7">
    <w:abstractNumId w:val="11"/>
  </w:num>
  <w:num w:numId="8">
    <w:abstractNumId w:val="34"/>
  </w:num>
  <w:num w:numId="9">
    <w:abstractNumId w:val="30"/>
  </w:num>
  <w:num w:numId="10">
    <w:abstractNumId w:val="33"/>
  </w:num>
  <w:num w:numId="11">
    <w:abstractNumId w:val="22"/>
  </w:num>
  <w:num w:numId="12">
    <w:abstractNumId w:val="36"/>
  </w:num>
  <w:num w:numId="13">
    <w:abstractNumId w:val="30"/>
    <w:lvlOverride w:ilvl="0">
      <w:startOverride w:val="1"/>
    </w:lvlOverride>
  </w:num>
  <w:num w:numId="14">
    <w:abstractNumId w:val="25"/>
  </w:num>
  <w:num w:numId="15">
    <w:abstractNumId w:val="30"/>
    <w:lvlOverride w:ilvl="0">
      <w:startOverride w:val="1"/>
    </w:lvlOverride>
  </w:num>
  <w:num w:numId="16">
    <w:abstractNumId w:val="18"/>
  </w:num>
  <w:num w:numId="17">
    <w:abstractNumId w:val="12"/>
  </w:num>
  <w:num w:numId="18">
    <w:abstractNumId w:val="16"/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17"/>
  </w:num>
  <w:num w:numId="22">
    <w:abstractNumId w:val="14"/>
  </w:num>
  <w:num w:numId="23">
    <w:abstractNumId w:val="27"/>
  </w:num>
  <w:num w:numId="24">
    <w:abstractNumId w:val="26"/>
  </w:num>
  <w:num w:numId="25">
    <w:abstractNumId w:val="28"/>
  </w:num>
  <w:num w:numId="26">
    <w:abstractNumId w:val="23"/>
  </w:num>
  <w:num w:numId="27">
    <w:abstractNumId w:val="29"/>
  </w:num>
  <w:num w:numId="28">
    <w:abstractNumId w:val="10"/>
  </w:num>
  <w:num w:numId="29">
    <w:abstractNumId w:val="21"/>
  </w:num>
  <w:num w:numId="30">
    <w:abstractNumId w:val="9"/>
  </w:num>
  <w:num w:numId="31">
    <w:abstractNumId w:val="13"/>
  </w:num>
  <w:num w:numId="32">
    <w:abstractNumId w:val="19"/>
  </w:num>
  <w:num w:numId="33">
    <w:abstractNumId w:val="24"/>
  </w:num>
  <w:num w:numId="34">
    <w:abstractNumId w:val="20"/>
    <w:lvlOverride w:ilvl="0">
      <w:startOverride w:val="1"/>
    </w:lvlOverride>
  </w:num>
  <w:num w:numId="35">
    <w:abstractNumId w:val="15"/>
  </w:num>
  <w:num w:numId="36">
    <w:abstractNumId w:val="3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8D9"/>
    <w:rsid w:val="00003AA4"/>
    <w:rsid w:val="0001071B"/>
    <w:rsid w:val="00035EE1"/>
    <w:rsid w:val="00036F88"/>
    <w:rsid w:val="00046BA8"/>
    <w:rsid w:val="000773B3"/>
    <w:rsid w:val="00090799"/>
    <w:rsid w:val="00095DE7"/>
    <w:rsid w:val="000B7140"/>
    <w:rsid w:val="000C2809"/>
    <w:rsid w:val="000C5534"/>
    <w:rsid w:val="000E438B"/>
    <w:rsid w:val="001135FE"/>
    <w:rsid w:val="001172A9"/>
    <w:rsid w:val="0012272A"/>
    <w:rsid w:val="001256E9"/>
    <w:rsid w:val="00133586"/>
    <w:rsid w:val="00146EB7"/>
    <w:rsid w:val="00165540"/>
    <w:rsid w:val="00167E20"/>
    <w:rsid w:val="001709B1"/>
    <w:rsid w:val="0019325F"/>
    <w:rsid w:val="001C1DB4"/>
    <w:rsid w:val="001C5566"/>
    <w:rsid w:val="001C617F"/>
    <w:rsid w:val="001F527A"/>
    <w:rsid w:val="001F7B32"/>
    <w:rsid w:val="00204295"/>
    <w:rsid w:val="0022462D"/>
    <w:rsid w:val="002372A7"/>
    <w:rsid w:val="002420FC"/>
    <w:rsid w:val="00251DE0"/>
    <w:rsid w:val="00253010"/>
    <w:rsid w:val="0025535E"/>
    <w:rsid w:val="00262E50"/>
    <w:rsid w:val="00272D36"/>
    <w:rsid w:val="00272D78"/>
    <w:rsid w:val="00281335"/>
    <w:rsid w:val="00297D12"/>
    <w:rsid w:val="002B23EE"/>
    <w:rsid w:val="002D06F3"/>
    <w:rsid w:val="003130DA"/>
    <w:rsid w:val="00317016"/>
    <w:rsid w:val="003170E0"/>
    <w:rsid w:val="0031755D"/>
    <w:rsid w:val="00335968"/>
    <w:rsid w:val="0033791E"/>
    <w:rsid w:val="00355D16"/>
    <w:rsid w:val="00357AC1"/>
    <w:rsid w:val="00383F22"/>
    <w:rsid w:val="003953CF"/>
    <w:rsid w:val="003A17A9"/>
    <w:rsid w:val="003A3635"/>
    <w:rsid w:val="003C533C"/>
    <w:rsid w:val="003D1811"/>
    <w:rsid w:val="003D69DE"/>
    <w:rsid w:val="003E1D3E"/>
    <w:rsid w:val="003F1C7D"/>
    <w:rsid w:val="00401EC4"/>
    <w:rsid w:val="004021FA"/>
    <w:rsid w:val="00426162"/>
    <w:rsid w:val="004526AF"/>
    <w:rsid w:val="004678E0"/>
    <w:rsid w:val="00470CF7"/>
    <w:rsid w:val="00473041"/>
    <w:rsid w:val="00476F76"/>
    <w:rsid w:val="00490C63"/>
    <w:rsid w:val="004A7290"/>
    <w:rsid w:val="004B44ED"/>
    <w:rsid w:val="004D3036"/>
    <w:rsid w:val="004E5D44"/>
    <w:rsid w:val="0051331A"/>
    <w:rsid w:val="00525739"/>
    <w:rsid w:val="00526514"/>
    <w:rsid w:val="00552DA7"/>
    <w:rsid w:val="0057582A"/>
    <w:rsid w:val="005B6BDE"/>
    <w:rsid w:val="005C67CA"/>
    <w:rsid w:val="005D1819"/>
    <w:rsid w:val="005E1E64"/>
    <w:rsid w:val="005F1DA2"/>
    <w:rsid w:val="00624B1D"/>
    <w:rsid w:val="00634523"/>
    <w:rsid w:val="0065460C"/>
    <w:rsid w:val="00661281"/>
    <w:rsid w:val="00664382"/>
    <w:rsid w:val="006A35B4"/>
    <w:rsid w:val="006A4490"/>
    <w:rsid w:val="006B5B76"/>
    <w:rsid w:val="006D7B79"/>
    <w:rsid w:val="006E22E6"/>
    <w:rsid w:val="006E3CDE"/>
    <w:rsid w:val="006F0583"/>
    <w:rsid w:val="0070072D"/>
    <w:rsid w:val="007403A9"/>
    <w:rsid w:val="0075464B"/>
    <w:rsid w:val="0076397D"/>
    <w:rsid w:val="00770C64"/>
    <w:rsid w:val="00794C57"/>
    <w:rsid w:val="007A195A"/>
    <w:rsid w:val="007B6732"/>
    <w:rsid w:val="007C1479"/>
    <w:rsid w:val="007C3DE1"/>
    <w:rsid w:val="007D20C7"/>
    <w:rsid w:val="007E1646"/>
    <w:rsid w:val="008150F0"/>
    <w:rsid w:val="008328E1"/>
    <w:rsid w:val="00837535"/>
    <w:rsid w:val="00844792"/>
    <w:rsid w:val="00847B8C"/>
    <w:rsid w:val="00852CC1"/>
    <w:rsid w:val="0085442E"/>
    <w:rsid w:val="00856759"/>
    <w:rsid w:val="008744F9"/>
    <w:rsid w:val="0088467B"/>
    <w:rsid w:val="008A546F"/>
    <w:rsid w:val="008D53D9"/>
    <w:rsid w:val="008D70EB"/>
    <w:rsid w:val="008E0846"/>
    <w:rsid w:val="008E0A7E"/>
    <w:rsid w:val="00916DC6"/>
    <w:rsid w:val="00922E68"/>
    <w:rsid w:val="00933A96"/>
    <w:rsid w:val="00981F12"/>
    <w:rsid w:val="009A0603"/>
    <w:rsid w:val="009A1B14"/>
    <w:rsid w:val="009A635C"/>
    <w:rsid w:val="009F1124"/>
    <w:rsid w:val="009F68D9"/>
    <w:rsid w:val="00A05387"/>
    <w:rsid w:val="00A1405F"/>
    <w:rsid w:val="00A14751"/>
    <w:rsid w:val="00A162D5"/>
    <w:rsid w:val="00A309A9"/>
    <w:rsid w:val="00A41DB6"/>
    <w:rsid w:val="00A527A7"/>
    <w:rsid w:val="00A6262C"/>
    <w:rsid w:val="00A66855"/>
    <w:rsid w:val="00A72EB2"/>
    <w:rsid w:val="00A842BE"/>
    <w:rsid w:val="00A87062"/>
    <w:rsid w:val="00AA270F"/>
    <w:rsid w:val="00AA7781"/>
    <w:rsid w:val="00AB2858"/>
    <w:rsid w:val="00AB360C"/>
    <w:rsid w:val="00AC1387"/>
    <w:rsid w:val="00B153EC"/>
    <w:rsid w:val="00B25C91"/>
    <w:rsid w:val="00B357D4"/>
    <w:rsid w:val="00B52261"/>
    <w:rsid w:val="00B54D96"/>
    <w:rsid w:val="00B55585"/>
    <w:rsid w:val="00B5730C"/>
    <w:rsid w:val="00B67971"/>
    <w:rsid w:val="00B85929"/>
    <w:rsid w:val="00BA3BC9"/>
    <w:rsid w:val="00BA4263"/>
    <w:rsid w:val="00BD0B6E"/>
    <w:rsid w:val="00C10ABF"/>
    <w:rsid w:val="00C12638"/>
    <w:rsid w:val="00C15908"/>
    <w:rsid w:val="00C40064"/>
    <w:rsid w:val="00C42227"/>
    <w:rsid w:val="00C53D11"/>
    <w:rsid w:val="00C9356B"/>
    <w:rsid w:val="00CA2074"/>
    <w:rsid w:val="00CB3459"/>
    <w:rsid w:val="00CC047D"/>
    <w:rsid w:val="00CD4DB8"/>
    <w:rsid w:val="00CE43C0"/>
    <w:rsid w:val="00CE4FCC"/>
    <w:rsid w:val="00D0087E"/>
    <w:rsid w:val="00D2641B"/>
    <w:rsid w:val="00D2728D"/>
    <w:rsid w:val="00D46B56"/>
    <w:rsid w:val="00D473BD"/>
    <w:rsid w:val="00D76EED"/>
    <w:rsid w:val="00D9124D"/>
    <w:rsid w:val="00D93118"/>
    <w:rsid w:val="00DA1A78"/>
    <w:rsid w:val="00DB3B1A"/>
    <w:rsid w:val="00DD4BAA"/>
    <w:rsid w:val="00E06E82"/>
    <w:rsid w:val="00E173F8"/>
    <w:rsid w:val="00E22032"/>
    <w:rsid w:val="00E26EF4"/>
    <w:rsid w:val="00E31633"/>
    <w:rsid w:val="00E53544"/>
    <w:rsid w:val="00E601BF"/>
    <w:rsid w:val="00E63BF5"/>
    <w:rsid w:val="00E85041"/>
    <w:rsid w:val="00E90116"/>
    <w:rsid w:val="00E97215"/>
    <w:rsid w:val="00ED6742"/>
    <w:rsid w:val="00EF3398"/>
    <w:rsid w:val="00F10476"/>
    <w:rsid w:val="00F1405E"/>
    <w:rsid w:val="00F316DC"/>
    <w:rsid w:val="00F56DCC"/>
    <w:rsid w:val="00F65E3F"/>
    <w:rsid w:val="00F718EC"/>
    <w:rsid w:val="00F72099"/>
    <w:rsid w:val="00F861F6"/>
    <w:rsid w:val="00FC06EC"/>
    <w:rsid w:val="00FE3BA6"/>
    <w:rsid w:val="00FE4441"/>
    <w:rsid w:val="00FE607E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AC1F87D"/>
  <w15:docId w15:val="{C5578DA0-351F-4FC6-9023-A4EDF6C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ABF"/>
    <w:pPr>
      <w:jc w:val="both"/>
    </w:pPr>
    <w:rPr>
      <w:rFonts w:ascii="Arial" w:hAnsi="Arial"/>
      <w:lang w:val="en-GB"/>
    </w:rPr>
  </w:style>
  <w:style w:type="paragraph" w:styleId="Heading1">
    <w:name w:val="heading 1"/>
    <w:basedOn w:val="BodyText"/>
    <w:next w:val="BodyText"/>
    <w:qFormat/>
    <w:pPr>
      <w:keepNext/>
      <w:numPr>
        <w:numId w:val="23"/>
      </w:numPr>
      <w:spacing w:before="240" w:after="240"/>
      <w:outlineLvl w:val="0"/>
    </w:pPr>
    <w:rPr>
      <w:b/>
      <w:color w:val="000080"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3"/>
      </w:numPr>
      <w:tabs>
        <w:tab w:val="clear" w:pos="1134"/>
        <w:tab w:val="num" w:pos="1418"/>
      </w:tabs>
      <w:spacing w:before="240" w:after="120"/>
      <w:ind w:left="1418" w:hanging="992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3"/>
      </w:numPr>
      <w:spacing w:before="240" w:after="120"/>
      <w:ind w:hanging="1134"/>
      <w:outlineLvl w:val="2"/>
    </w:pPr>
    <w:rPr>
      <w:b/>
      <w:sz w:val="22"/>
    </w:rPr>
  </w:style>
  <w:style w:type="paragraph" w:styleId="Heading4">
    <w:name w:val="heading 4"/>
    <w:basedOn w:val="BodyText"/>
    <w:next w:val="BodyText"/>
    <w:qFormat/>
    <w:pPr>
      <w:numPr>
        <w:ilvl w:val="3"/>
        <w:numId w:val="3"/>
      </w:numPr>
      <w:tabs>
        <w:tab w:val="clear" w:pos="2160"/>
        <w:tab w:val="num" w:pos="1985"/>
      </w:tabs>
      <w:spacing w:after="60"/>
      <w:ind w:left="1985" w:hanging="1134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spacing w:before="120"/>
      <w:ind w:left="1503"/>
      <w:outlineLvl w:val="6"/>
    </w:pPr>
    <w:rPr>
      <w:color w:val="000080"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keepLines/>
      <w:spacing w:after="120"/>
      <w:ind w:left="851"/>
    </w:pPr>
    <w:rPr>
      <w:snapToGrid w:val="0"/>
      <w:color w:val="000000"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mallCaps/>
      <w:color w:val="0000FF"/>
      <w:sz w:val="18"/>
      <w:u w:val="wav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-tabletext9pt">
    <w:name w:val="E-table text 9pt"/>
    <w:basedOn w:val="Normal"/>
    <w:qFormat/>
    <w:rsid w:val="0051331A"/>
    <w:pPr>
      <w:spacing w:before="20" w:after="20"/>
    </w:pPr>
    <w:rPr>
      <w:sz w:val="18"/>
    </w:rPr>
  </w:style>
  <w:style w:type="paragraph" w:customStyle="1" w:styleId="E-tabletext29pt">
    <w:name w:val="E-table text 2 9pt"/>
    <w:qFormat/>
    <w:rsid w:val="0051331A"/>
    <w:pPr>
      <w:spacing w:before="20" w:after="20"/>
      <w:jc w:val="center"/>
    </w:pPr>
    <w:rPr>
      <w:rFonts w:ascii="Arial" w:hAnsi="Arial"/>
      <w:sz w:val="18"/>
      <w:lang w:val="en-GB"/>
    </w:rPr>
  </w:style>
  <w:style w:type="paragraph" w:customStyle="1" w:styleId="E-tabletext27pt">
    <w:name w:val="E-table text 2 7pt"/>
    <w:basedOn w:val="E-tabletext29pt"/>
    <w:qFormat/>
    <w:rsid w:val="00A66855"/>
    <w:pPr>
      <w:spacing w:before="0" w:after="0"/>
      <w:jc w:val="left"/>
    </w:pPr>
    <w:rPr>
      <w:b/>
      <w:sz w:val="14"/>
    </w:rPr>
  </w:style>
  <w:style w:type="paragraph" w:customStyle="1" w:styleId="E-tabletext">
    <w:name w:val="E-table text"/>
    <w:basedOn w:val="E-tabletext9pt"/>
    <w:qFormat/>
    <w:rsid w:val="00A66855"/>
    <w:pPr>
      <w:spacing w:before="80" w:after="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400"/>
        <w:tab w:val="right" w:leader="dot" w:pos="9391"/>
      </w:tabs>
      <w:spacing w:before="120" w:after="120"/>
    </w:pPr>
    <w:rPr>
      <w:b/>
      <w:noProof/>
      <w:sz w:val="22"/>
    </w:rPr>
  </w:style>
  <w:style w:type="paragraph" w:styleId="TOC2">
    <w:name w:val="toc 2"/>
    <w:basedOn w:val="Normal"/>
    <w:next w:val="Normal"/>
    <w:semiHidden/>
    <w:pPr>
      <w:tabs>
        <w:tab w:val="left" w:pos="900"/>
        <w:tab w:val="right" w:leader="dot" w:pos="9391"/>
      </w:tabs>
      <w:spacing w:before="20" w:after="20"/>
      <w:ind w:left="902" w:right="284" w:hanging="499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600"/>
        <w:tab w:val="right" w:leader="dot" w:pos="9391"/>
      </w:tabs>
      <w:spacing w:before="20" w:after="20"/>
      <w:ind w:left="1599" w:right="284" w:hanging="697"/>
    </w:pPr>
    <w:rPr>
      <w:noProof/>
      <w:sz w:val="18"/>
    </w:rPr>
  </w:style>
  <w:style w:type="paragraph" w:styleId="TableofFigures">
    <w:name w:val="table of figures"/>
    <w:basedOn w:val="Normal"/>
    <w:next w:val="Normal"/>
    <w:semiHidden/>
    <w:pPr>
      <w:tabs>
        <w:tab w:val="left" w:pos="2200"/>
        <w:tab w:val="right" w:pos="9391"/>
      </w:tabs>
      <w:spacing w:after="120"/>
      <w:ind w:left="2199" w:hanging="1400"/>
    </w:pPr>
    <w:rPr>
      <w:noProof/>
      <w:sz w:val="22"/>
    </w:rPr>
  </w:style>
  <w:style w:type="paragraph" w:styleId="ListBullet">
    <w:name w:val="List Bullet"/>
    <w:basedOn w:val="Normal"/>
    <w:pPr>
      <w:keepLines/>
      <w:numPr>
        <w:numId w:val="25"/>
      </w:numPr>
      <w:spacing w:after="120"/>
    </w:pPr>
    <w:rPr>
      <w:sz w:val="22"/>
    </w:rPr>
  </w:style>
  <w:style w:type="paragraph" w:styleId="Header">
    <w:name w:val="header"/>
    <w:rsid w:val="00C10ABF"/>
    <w:pPr>
      <w:tabs>
        <w:tab w:val="center" w:pos="4153"/>
        <w:tab w:val="right" w:pos="8306"/>
      </w:tabs>
    </w:pPr>
    <w:rPr>
      <w:rFonts w:ascii="Arial" w:hAnsi="Arial"/>
      <w:sz w:val="16"/>
      <w:lang w:val="en-GB"/>
    </w:rPr>
  </w:style>
  <w:style w:type="paragraph" w:styleId="Footer">
    <w:name w:val="footer"/>
    <w:rsid w:val="00C10ABF"/>
    <w:pPr>
      <w:tabs>
        <w:tab w:val="center" w:pos="4802"/>
        <w:tab w:val="right" w:pos="9497"/>
      </w:tabs>
    </w:pPr>
    <w:rPr>
      <w:rFonts w:ascii="Arial" w:hAnsi="Arial"/>
      <w:sz w:val="16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2">
    <w:name w:val="List Bullet 2"/>
    <w:basedOn w:val="Normal"/>
    <w:pPr>
      <w:numPr>
        <w:numId w:val="30"/>
      </w:numPr>
      <w:spacing w:after="120"/>
    </w:pPr>
    <w:rPr>
      <w:sz w:val="22"/>
      <w:szCs w:val="22"/>
    </w:rPr>
  </w:style>
  <w:style w:type="paragraph" w:customStyle="1" w:styleId="Listalpha">
    <w:name w:val="List alpha"/>
    <w:basedOn w:val="Normal"/>
    <w:rsid w:val="00C10ABF"/>
    <w:pPr>
      <w:keepLines/>
      <w:numPr>
        <w:numId w:val="9"/>
      </w:numPr>
      <w:spacing w:after="120"/>
      <w:ind w:hanging="589"/>
    </w:pPr>
    <w:rPr>
      <w:snapToGrid w:val="0"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28E1"/>
    <w:rPr>
      <w:color w:val="0000FF"/>
      <w:u w:val="single"/>
    </w:rPr>
  </w:style>
  <w:style w:type="table" w:styleId="TableGrid">
    <w:name w:val="Table Grid"/>
    <w:basedOn w:val="TableNormal"/>
    <w:rsid w:val="00C10AB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10ABF"/>
    <w:rPr>
      <w:rFonts w:ascii="Arial" w:hAnsi="Arial"/>
      <w:snapToGrid w:val="0"/>
      <w:color w:val="000000"/>
      <w:sz w:val="22"/>
      <w:lang w:val="en-GB"/>
    </w:rPr>
  </w:style>
  <w:style w:type="character" w:customStyle="1" w:styleId="E-bold">
    <w:name w:val="E-bold"/>
    <w:uiPriority w:val="1"/>
    <w:qFormat/>
    <w:rsid w:val="00C10ABF"/>
    <w:rPr>
      <w:rFonts w:eastAsia="Times New Roman" w:cs="Times New Roman"/>
      <w:b/>
      <w:szCs w:val="20"/>
      <w:lang w:eastAsia="en-AU"/>
    </w:rPr>
  </w:style>
  <w:style w:type="paragraph" w:customStyle="1" w:styleId="Tabletext">
    <w:name w:val="Table text"/>
    <w:qFormat/>
    <w:rsid w:val="003E1D3E"/>
    <w:rPr>
      <w:rFonts w:ascii="Arial" w:hAnsi="Arial"/>
      <w:sz w:val="15"/>
    </w:rPr>
  </w:style>
  <w:style w:type="paragraph" w:customStyle="1" w:styleId="Tabletextresponse">
    <w:name w:val="Table text response"/>
    <w:basedOn w:val="Tabletext"/>
    <w:qFormat/>
    <w:rsid w:val="005D1819"/>
    <w:pPr>
      <w:spacing w:before="60" w:after="20"/>
    </w:pPr>
  </w:style>
  <w:style w:type="paragraph" w:customStyle="1" w:styleId="Tabletextfield">
    <w:name w:val="Table text field"/>
    <w:qFormat/>
    <w:rsid w:val="005D1819"/>
    <w:rPr>
      <w:rFonts w:ascii="Arial" w:hAnsi="Arial"/>
      <w:b/>
      <w:sz w:val="14"/>
    </w:rPr>
  </w:style>
  <w:style w:type="paragraph" w:customStyle="1" w:styleId="Breaker">
    <w:name w:val="Breaker"/>
    <w:qFormat/>
    <w:rsid w:val="00035EE1"/>
    <w:rPr>
      <w:rFonts w:ascii="Arial" w:hAnsi="Arial"/>
      <w:sz w:val="8"/>
    </w:rPr>
  </w:style>
  <w:style w:type="character" w:styleId="BookTitle">
    <w:name w:val="Book Title"/>
    <w:basedOn w:val="DefaultParagraphFont"/>
    <w:uiPriority w:val="33"/>
    <w:qFormat/>
    <w:rsid w:val="00035EE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EE3CD-423F-4BC4-8DBB-1301BCA3F7D2}"/>
</file>

<file path=customXml/itemProps2.xml><?xml version="1.0" encoding="utf-8"?>
<ds:datastoreItem xmlns:ds="http://schemas.openxmlformats.org/officeDocument/2006/customXml" ds:itemID="{EC1F9715-6312-450A-87DE-D9D08A62B683}"/>
</file>

<file path=customXml/itemProps3.xml><?xml version="1.0" encoding="utf-8"?>
<ds:datastoreItem xmlns:ds="http://schemas.openxmlformats.org/officeDocument/2006/customXml" ds:itemID="{F1B647B4-EDFF-4982-9BE2-B611ECEAF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1032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78501 FM02 V1.3 Portable Rail COnnection/Earthing Schedule</vt:lpstr>
    </vt:vector>
  </TitlesOfParts>
  <Manager>Samiha Najem</Manager>
  <Company>Sydney Trains</Company>
  <LinksUpToDate>false</LinksUpToDate>
  <CharactersWithSpaces>1087</CharactersWithSpaces>
  <SharedDoc>false</SharedDoc>
  <HLinks>
    <vt:vector size="6" baseType="variant"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http://sms.railcorp.nsw.gov.au/Shared Documents/SMS-06-EN-0554 Pre-work Hazard Assessment for Work on Poles with Live Exp Equip.pdf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78501 FM02 V1.3 Portable Rail COnnection/Earthing Schedule</dc:title>
  <dc:creator>ENSR Project Team</dc:creator>
  <cp:keywords>earthing, portable, rail connection, schedule</cp:keywords>
  <dc:description>PR D 78501 FM02 V1.3_x000d_
Date in Force: 1 February 2022</dc:description>
  <cp:lastModifiedBy>Joanna Santos</cp:lastModifiedBy>
  <cp:revision>7</cp:revision>
  <cp:lastPrinted>2017-02-13T22:49:00Z</cp:lastPrinted>
  <dcterms:created xsi:type="dcterms:W3CDTF">2021-11-29T07:54:00Z</dcterms:created>
  <dcterms:modified xsi:type="dcterms:W3CDTF">2022-01-12T23:37:00Z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